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A2EF" w14:textId="77777777" w:rsidR="00685D87" w:rsidRPr="00C651C6" w:rsidRDefault="00685D87" w:rsidP="00685D87">
      <w:pPr>
        <w:spacing w:line="640" w:lineRule="exact"/>
        <w:jc w:val="center"/>
        <w:outlineLvl w:val="0"/>
        <w:rPr>
          <w:rFonts w:ascii="黑体" w:eastAsia="黑体" w:hAnsi="黑体" w:cs="Times New Roman"/>
          <w:sz w:val="36"/>
          <w:szCs w:val="36"/>
        </w:rPr>
      </w:pPr>
      <w:bookmarkStart w:id="0" w:name="_Toc98418519"/>
      <w:r w:rsidRPr="00C651C6">
        <w:rPr>
          <w:rFonts w:ascii="黑体" w:eastAsia="黑体" w:hAnsi="黑体" w:cs="Times New Roman" w:hint="eastAsia"/>
          <w:sz w:val="36"/>
          <w:szCs w:val="36"/>
        </w:rPr>
        <w:t>诚信复试承诺书</w:t>
      </w:r>
      <w:bookmarkEnd w:id="0"/>
    </w:p>
    <w:p w14:paraId="54BE777A" w14:textId="77777777" w:rsidR="00685D87" w:rsidRPr="00C651C6" w:rsidRDefault="00685D87" w:rsidP="00685D87">
      <w:pPr>
        <w:spacing w:line="500" w:lineRule="exact"/>
        <w:rPr>
          <w:rFonts w:ascii="宋体" w:eastAsia="宋体" w:hAnsi="宋体" w:cs="宋体"/>
          <w:spacing w:val="8"/>
          <w:sz w:val="28"/>
          <w:szCs w:val="28"/>
          <w:shd w:val="clear" w:color="auto" w:fill="FFFFFF"/>
        </w:rPr>
      </w:pPr>
    </w:p>
    <w:p w14:paraId="29FA5631" w14:textId="77777777" w:rsidR="00685D87" w:rsidRPr="00D33F41" w:rsidRDefault="00685D87" w:rsidP="00685D87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本人为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>
        <w:rPr>
          <w:rFonts w:ascii="仿宋" w:eastAsia="仿宋" w:hAnsi="仿宋"/>
          <w:bCs/>
          <w:color w:val="000000"/>
          <w:sz w:val="28"/>
          <w:szCs w:val="28"/>
        </w:rPr>
        <w:t>2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年硕士研究生招生考试考生，我已认真阅读教育部、浙江省教育考试院和招生单位发布的相关招考信息。</w:t>
      </w:r>
      <w:r w:rsidRPr="00D33F41">
        <w:rPr>
          <w:rFonts w:ascii="仿宋" w:eastAsia="仿宋" w:hAnsi="仿宋"/>
          <w:b/>
          <w:color w:val="000000"/>
          <w:sz w:val="28"/>
          <w:szCs w:val="28"/>
        </w:rPr>
        <w:t>我已清楚了解，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根据《中华人民共和国刑法修正案（九）》之规定，以下行为将会触犯刑法：1.在法律规定的国家考试中，组织作弊；2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.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为他人实施作弊提供作弊器材或其他帮助；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3.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为实施考试作弊行为，向他人非法出售或提供考试的试题、答案；4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.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代替他人或者让他人代替自己参加考试。</w:t>
      </w:r>
    </w:p>
    <w:p w14:paraId="03C96B99" w14:textId="77777777" w:rsidR="00685D87" w:rsidRPr="00D33F41" w:rsidRDefault="00685D87" w:rsidP="00685D87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</w:p>
    <w:p w14:paraId="01D7BEA6" w14:textId="4CB9A3F8" w:rsidR="007F5008" w:rsidRPr="007F5008" w:rsidRDefault="00685D87" w:rsidP="007F5008">
      <w:pPr>
        <w:spacing w:line="500" w:lineRule="exact"/>
        <w:ind w:rightChars="-162" w:right="-340"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D33F41">
        <w:rPr>
          <w:rFonts w:ascii="仿宋" w:eastAsia="仿宋" w:hAnsi="仿宋"/>
          <w:b/>
          <w:color w:val="000000"/>
          <w:sz w:val="28"/>
          <w:szCs w:val="28"/>
        </w:rPr>
        <w:t>本人郑重承诺：</w:t>
      </w:r>
    </w:p>
    <w:p w14:paraId="42EAF28B" w14:textId="6E02711E" w:rsidR="00685D87" w:rsidRPr="00D33F41" w:rsidRDefault="00685D87" w:rsidP="007F5008">
      <w:pPr>
        <w:numPr>
          <w:ilvl w:val="0"/>
          <w:numId w:val="1"/>
        </w:numPr>
        <w:spacing w:line="500" w:lineRule="exact"/>
        <w:ind w:rightChars="-162" w:right="-340" w:firstLineChars="202" w:firstLine="566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保证如实、准确提交各项材料，如弄虚作假，本人承担由此造成的一切后果。</w:t>
      </w:r>
    </w:p>
    <w:p w14:paraId="4A679EDB" w14:textId="77777777" w:rsidR="00685D87" w:rsidRPr="00D33F41" w:rsidRDefault="00685D87" w:rsidP="007F5008">
      <w:pPr>
        <w:numPr>
          <w:ilvl w:val="0"/>
          <w:numId w:val="1"/>
        </w:numPr>
        <w:spacing w:line="500" w:lineRule="exact"/>
        <w:ind w:rightChars="-162" w:right="-340" w:firstLineChars="202" w:firstLine="566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已阅读、知悉并同意遵守202</w:t>
      </w:r>
      <w:r>
        <w:rPr>
          <w:rFonts w:ascii="仿宋" w:eastAsia="仿宋" w:hAnsi="仿宋"/>
          <w:bCs/>
          <w:color w:val="000000"/>
          <w:sz w:val="28"/>
          <w:szCs w:val="28"/>
        </w:rPr>
        <w:t>2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年湖州师范学院硕士研究生复试工作的有关规定。</w:t>
      </w:r>
    </w:p>
    <w:p w14:paraId="044601AB" w14:textId="77777777" w:rsidR="00685D87" w:rsidRPr="00D33F41" w:rsidRDefault="00685D87" w:rsidP="007F5008">
      <w:pPr>
        <w:numPr>
          <w:ilvl w:val="0"/>
          <w:numId w:val="1"/>
        </w:numPr>
        <w:spacing w:line="500" w:lineRule="exact"/>
        <w:ind w:rightChars="-162" w:right="-340" w:firstLineChars="202" w:firstLine="566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自觉服从考试组织管理部门的统一安排，接受复试老师的管理、监督和检查。</w:t>
      </w:r>
    </w:p>
    <w:p w14:paraId="0CBAA2E3" w14:textId="77777777" w:rsidR="00685D87" w:rsidRPr="00D33F41" w:rsidRDefault="00685D87" w:rsidP="007F5008">
      <w:pPr>
        <w:numPr>
          <w:ilvl w:val="0"/>
          <w:numId w:val="1"/>
        </w:numPr>
        <w:spacing w:line="500" w:lineRule="exact"/>
        <w:ind w:rightChars="-162" w:right="-340" w:firstLineChars="202" w:firstLine="566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认可湖州师范学院通过远程网络面试等复试形式，并自愿参加复试。</w:t>
      </w:r>
    </w:p>
    <w:p w14:paraId="6F07A6EB" w14:textId="77777777" w:rsidR="00685D87" w:rsidRPr="00D33F41" w:rsidRDefault="00685D87" w:rsidP="007F5008">
      <w:pPr>
        <w:numPr>
          <w:ilvl w:val="0"/>
          <w:numId w:val="1"/>
        </w:numPr>
        <w:spacing w:line="500" w:lineRule="exact"/>
        <w:ind w:rightChars="-162" w:right="-340" w:firstLineChars="202" w:firstLine="566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若复试过程中遇到网络中断等突发状况，自觉服从重考等安排。</w:t>
      </w:r>
    </w:p>
    <w:p w14:paraId="014CD3A8" w14:textId="77777777" w:rsidR="009E6714" w:rsidRDefault="00685D87" w:rsidP="007F5008">
      <w:pPr>
        <w:numPr>
          <w:ilvl w:val="0"/>
          <w:numId w:val="1"/>
        </w:numPr>
        <w:spacing w:line="500" w:lineRule="exact"/>
        <w:ind w:rightChars="-162" w:right="-340" w:firstLineChars="202" w:firstLine="566"/>
        <w:rPr>
          <w:rFonts w:ascii="仿宋" w:eastAsia="仿宋" w:hAnsi="仿宋"/>
          <w:bCs/>
          <w:color w:val="000000"/>
          <w:sz w:val="28"/>
          <w:szCs w:val="28"/>
        </w:rPr>
      </w:pPr>
      <w:r w:rsidRPr="009E6714">
        <w:rPr>
          <w:rFonts w:ascii="仿宋" w:eastAsia="仿宋" w:hAnsi="仿宋"/>
          <w:bCs/>
          <w:color w:val="000000"/>
          <w:sz w:val="28"/>
          <w:szCs w:val="28"/>
        </w:rPr>
        <w:t>严格遵守相关保密规定，</w:t>
      </w:r>
      <w:r w:rsidRPr="009E6714">
        <w:rPr>
          <w:rFonts w:ascii="仿宋" w:eastAsia="仿宋" w:hAnsi="仿宋" w:hint="eastAsia"/>
          <w:bCs/>
          <w:color w:val="000000"/>
          <w:sz w:val="28"/>
          <w:szCs w:val="28"/>
        </w:rPr>
        <w:t>复试过程中不录音、录像和录屏，</w:t>
      </w:r>
      <w:bookmarkStart w:id="1" w:name="_Hlk98850449"/>
      <w:r w:rsidR="009E6714" w:rsidRPr="00820E87">
        <w:rPr>
          <w:rFonts w:ascii="仿宋" w:eastAsia="仿宋" w:hAnsi="仿宋" w:hint="eastAsia"/>
          <w:bCs/>
          <w:color w:val="000000"/>
          <w:sz w:val="28"/>
          <w:szCs w:val="28"/>
        </w:rPr>
        <w:t>不得在相关科目考试未全部结束前泄露考题信息。</w:t>
      </w:r>
      <w:bookmarkEnd w:id="1"/>
    </w:p>
    <w:p w14:paraId="4E57E1A2" w14:textId="655616F3" w:rsidR="00685D87" w:rsidRPr="009E6714" w:rsidRDefault="00685D87" w:rsidP="007F5008">
      <w:pPr>
        <w:numPr>
          <w:ilvl w:val="0"/>
          <w:numId w:val="1"/>
        </w:numPr>
        <w:spacing w:line="500" w:lineRule="exact"/>
        <w:ind w:rightChars="-162" w:right="-340" w:firstLineChars="202" w:firstLine="566"/>
        <w:rPr>
          <w:rFonts w:ascii="仿宋" w:eastAsia="仿宋" w:hAnsi="仿宋"/>
          <w:bCs/>
          <w:color w:val="000000"/>
          <w:sz w:val="28"/>
          <w:szCs w:val="28"/>
        </w:rPr>
      </w:pPr>
      <w:r w:rsidRPr="009E6714">
        <w:rPr>
          <w:rFonts w:ascii="仿宋" w:eastAsia="仿宋" w:hAnsi="仿宋"/>
          <w:bCs/>
          <w:color w:val="000000"/>
          <w:sz w:val="28"/>
          <w:szCs w:val="28"/>
        </w:rPr>
        <w:t>如违背上述承诺，本人自愿承担所有责</w:t>
      </w:r>
      <w:r w:rsidRPr="009E6714">
        <w:rPr>
          <w:rFonts w:ascii="仿宋" w:eastAsia="仿宋" w:hAnsi="仿宋" w:hint="eastAsia"/>
          <w:bCs/>
          <w:color w:val="000000"/>
          <w:sz w:val="28"/>
          <w:szCs w:val="28"/>
        </w:rPr>
        <w:t>任</w:t>
      </w:r>
      <w:r w:rsidRPr="009E6714">
        <w:rPr>
          <w:rFonts w:ascii="仿宋" w:eastAsia="仿宋" w:hAnsi="仿宋"/>
          <w:bCs/>
          <w:color w:val="000000"/>
          <w:sz w:val="28"/>
          <w:szCs w:val="28"/>
        </w:rPr>
        <w:t>并接受学校做出的取消研究生录取资格或注销学籍等决定。</w:t>
      </w:r>
    </w:p>
    <w:p w14:paraId="4FCADB54" w14:textId="2D268421" w:rsidR="00685D87" w:rsidRDefault="00685D87" w:rsidP="00685D87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</w:p>
    <w:p w14:paraId="39A7BE7B" w14:textId="73433C03" w:rsidR="00685D87" w:rsidRDefault="00685D87" w:rsidP="00685D87">
      <w:pPr>
        <w:pStyle w:val="a0"/>
      </w:pPr>
    </w:p>
    <w:p w14:paraId="75623C4B" w14:textId="77777777" w:rsidR="00685D87" w:rsidRPr="00685D87" w:rsidRDefault="00685D87" w:rsidP="00685D87"/>
    <w:p w14:paraId="344CF2C5" w14:textId="77777777" w:rsidR="00685D87" w:rsidRPr="00D33F41" w:rsidRDefault="00685D87" w:rsidP="00685D87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承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诺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 xml:space="preserve">人： 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____________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承诺日期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：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___________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 xml:space="preserve"> </w:t>
      </w:r>
    </w:p>
    <w:p w14:paraId="070A2D76" w14:textId="77777777" w:rsidR="00685D87" w:rsidRPr="00D33F41" w:rsidRDefault="00685D87" w:rsidP="00685D87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 w:hint="eastAsia"/>
          <w:color w:val="000000"/>
          <w:sz w:val="28"/>
          <w:szCs w:val="28"/>
        </w:rPr>
        <w:t xml:space="preserve">联系方式：___________  </w:t>
      </w:r>
      <w:r w:rsidRPr="00D33F41">
        <w:rPr>
          <w:rFonts w:ascii="仿宋" w:eastAsia="仿宋" w:hAnsi="仿宋"/>
          <w:color w:val="000000"/>
          <w:sz w:val="28"/>
          <w:szCs w:val="28"/>
        </w:rPr>
        <w:t>紧急联系人</w:t>
      </w:r>
      <w:r w:rsidRPr="00D33F41">
        <w:rPr>
          <w:rFonts w:ascii="仿宋" w:eastAsia="仿宋" w:hAnsi="仿宋" w:hint="eastAsia"/>
          <w:color w:val="000000"/>
          <w:sz w:val="28"/>
          <w:szCs w:val="28"/>
        </w:rPr>
        <w:t>及</w:t>
      </w:r>
      <w:r w:rsidRPr="00D33F41">
        <w:rPr>
          <w:rFonts w:ascii="仿宋" w:eastAsia="仿宋" w:hAnsi="仿宋"/>
          <w:color w:val="000000"/>
          <w:sz w:val="28"/>
          <w:szCs w:val="28"/>
        </w:rPr>
        <w:t>联系方式</w:t>
      </w:r>
      <w:r w:rsidRPr="00D33F41">
        <w:rPr>
          <w:rFonts w:ascii="仿宋" w:eastAsia="仿宋" w:hAnsi="仿宋" w:hint="eastAsia"/>
          <w:color w:val="000000"/>
          <w:sz w:val="28"/>
          <w:szCs w:val="28"/>
        </w:rPr>
        <w:t>______________</w:t>
      </w:r>
    </w:p>
    <w:p w14:paraId="2C7EBCB1" w14:textId="77777777" w:rsidR="00685D87" w:rsidRPr="00C651C6" w:rsidRDefault="00685D87" w:rsidP="00685D87">
      <w:pPr>
        <w:rPr>
          <w:rFonts w:ascii="楷体_GB2312" w:eastAsia="楷体_GB2312" w:hAnsi="宋体" w:cs="宋体"/>
          <w:spacing w:val="8"/>
          <w:sz w:val="28"/>
          <w:szCs w:val="28"/>
          <w:shd w:val="clear" w:color="auto" w:fill="FFFFFF"/>
        </w:rPr>
      </w:pPr>
      <w:r w:rsidRPr="00C651C6">
        <w:rPr>
          <w:rFonts w:ascii="楷体_GB2312" w:eastAsia="楷体_GB2312" w:hAnsi="宋体" w:cs="宋体" w:hint="eastAsia"/>
          <w:spacing w:val="8"/>
          <w:sz w:val="28"/>
          <w:szCs w:val="28"/>
          <w:shd w:val="clear" w:color="auto" w:fill="FFFFFF"/>
        </w:rPr>
        <w:lastRenderedPageBreak/>
        <w:t>附：</w:t>
      </w:r>
      <w:r w:rsidRPr="00C651C6">
        <w:rPr>
          <w:rFonts w:ascii="楷体_GB2312" w:eastAsia="楷体_GB2312" w:hAnsi="仿宋" w:cs="Times New Roman" w:hint="eastAsia"/>
          <w:sz w:val="28"/>
          <w:szCs w:val="28"/>
        </w:rPr>
        <w:t>《中华人民共和国刑法》《国家教育考试违规处理办法》相关条款规定</w:t>
      </w:r>
    </w:p>
    <w:p w14:paraId="1519AE51" w14:textId="77777777" w:rsidR="00685D87" w:rsidRPr="00C651C6" w:rsidRDefault="00685D87" w:rsidP="00685D87">
      <w:pPr>
        <w:ind w:firstLineChars="200" w:firstLine="560"/>
        <w:rPr>
          <w:rFonts w:ascii="楷体_GB2312" w:eastAsia="楷体_GB2312" w:hAnsi="仿宋" w:cs="Times New Roman"/>
          <w:sz w:val="28"/>
          <w:szCs w:val="28"/>
        </w:rPr>
      </w:pPr>
      <w:r w:rsidRPr="00C651C6">
        <w:rPr>
          <w:rFonts w:ascii="楷体_GB2312" w:eastAsia="楷体_GB2312" w:hAnsi="仿宋" w:cs="Times New Roman" w:hint="eastAsia"/>
          <w:sz w:val="28"/>
          <w:szCs w:val="28"/>
        </w:rPr>
        <w:t>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15410F01" w14:textId="77777777" w:rsidR="00685D87" w:rsidRPr="00C651C6" w:rsidRDefault="00685D87" w:rsidP="00685D87">
      <w:pPr>
        <w:spacing w:line="520" w:lineRule="exact"/>
        <w:rPr>
          <w:rFonts w:ascii="仿宋_GB2312" w:eastAsia="仿宋_GB2312" w:hAnsiTheme="minorEastAsia"/>
          <w:sz w:val="28"/>
          <w:szCs w:val="28"/>
        </w:rPr>
      </w:pPr>
    </w:p>
    <w:p w14:paraId="7F593513" w14:textId="77777777" w:rsidR="00552D53" w:rsidRDefault="00552D53"/>
    <w:sectPr w:rsidR="00552D53" w:rsidSect="00685D87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16A7" w14:textId="77777777" w:rsidR="0087130A" w:rsidRDefault="0087130A" w:rsidP="00685D87">
      <w:r>
        <w:separator/>
      </w:r>
    </w:p>
  </w:endnote>
  <w:endnote w:type="continuationSeparator" w:id="0">
    <w:p w14:paraId="75D7A530" w14:textId="77777777" w:rsidR="0087130A" w:rsidRDefault="0087130A" w:rsidP="0068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DC5A" w14:textId="77777777" w:rsidR="0087130A" w:rsidRDefault="0087130A" w:rsidP="00685D87">
      <w:r>
        <w:separator/>
      </w:r>
    </w:p>
  </w:footnote>
  <w:footnote w:type="continuationSeparator" w:id="0">
    <w:p w14:paraId="6071CC9A" w14:textId="77777777" w:rsidR="0087130A" w:rsidRDefault="0087130A" w:rsidP="0068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E2207"/>
    <w:multiLevelType w:val="singleLevel"/>
    <w:tmpl w:val="5EAE22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53"/>
    <w:rsid w:val="00552D53"/>
    <w:rsid w:val="00685D87"/>
    <w:rsid w:val="007F5008"/>
    <w:rsid w:val="0087130A"/>
    <w:rsid w:val="009E6714"/>
    <w:rsid w:val="00D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47FC6"/>
  <w15:chartTrackingRefBased/>
  <w15:docId w15:val="{5D2D1AD4-71CA-4826-A037-9E01B54A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85D8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85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85D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5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85D87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685D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685D8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2022-03-22T01:39:00Z</dcterms:created>
  <dcterms:modified xsi:type="dcterms:W3CDTF">2022-03-22T07:09:00Z</dcterms:modified>
</cp:coreProperties>
</file>